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0C751" w14:textId="501AB4EC" w:rsidR="00D6291E" w:rsidRDefault="00D6291E" w:rsidP="00D6291E">
      <w:pPr>
        <w:tabs>
          <w:tab w:val="right" w:pos="9639"/>
        </w:tabs>
        <w:overflowPunct/>
        <w:autoSpaceDE/>
        <w:adjustRightInd/>
        <w:spacing w:after="0"/>
        <w:rPr>
          <w:rFonts w:ascii="Arial" w:hAnsi="Arial"/>
          <w:b/>
          <w:i/>
          <w:noProof/>
          <w:sz w:val="28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TSG-SA2 Meeting #16</w:t>
      </w:r>
      <w:r w:rsidR="008863AB">
        <w:rPr>
          <w:rFonts w:ascii="Arial" w:hAnsi="Arial"/>
          <w:b/>
          <w:noProof/>
          <w:sz w:val="24"/>
          <w:lang w:eastAsia="en-US"/>
        </w:rPr>
        <w:t>8</w:t>
      </w:r>
      <w:r>
        <w:rPr>
          <w:rFonts w:ascii="Arial" w:hAnsi="Arial"/>
          <w:b/>
          <w:i/>
          <w:noProof/>
          <w:sz w:val="28"/>
          <w:lang w:eastAsia="en-US"/>
        </w:rPr>
        <w:tab/>
      </w:r>
      <w:r w:rsidR="00390248" w:rsidRPr="00390248">
        <w:rPr>
          <w:rFonts w:ascii="Arial" w:hAnsi="Arial"/>
          <w:b/>
          <w:i/>
          <w:noProof/>
          <w:sz w:val="28"/>
          <w:lang w:eastAsia="en-US"/>
        </w:rPr>
        <w:t>S2-250</w:t>
      </w:r>
      <w:r w:rsidR="00B60206">
        <w:rPr>
          <w:rFonts w:ascii="Arial" w:hAnsi="Arial"/>
          <w:b/>
          <w:i/>
          <w:noProof/>
          <w:sz w:val="28"/>
          <w:lang w:eastAsia="en-US"/>
        </w:rPr>
        <w:t>3340</w:t>
      </w:r>
    </w:p>
    <w:p w14:paraId="0391B3B4" w14:textId="1E724A7B" w:rsidR="00B97703" w:rsidRDefault="00571FD2">
      <w:pPr>
        <w:rPr>
          <w:rFonts w:ascii="Arial" w:hAnsi="Arial" w:cs="Arial"/>
        </w:rPr>
      </w:pPr>
      <w:r w:rsidRPr="00571FD2">
        <w:rPr>
          <w:rFonts w:ascii="Arial" w:eastAsia="Arial Unicode MS" w:hAnsi="Arial" w:cs="Arial"/>
          <w:b/>
          <w:bCs/>
          <w:sz w:val="24"/>
          <w:lang w:eastAsia="en-US"/>
        </w:rPr>
        <w:t xml:space="preserve">Goteborg, Sweden, </w:t>
      </w:r>
      <w:r w:rsidR="00AF2DF8">
        <w:rPr>
          <w:rFonts w:ascii="Arial" w:eastAsia="Arial Unicode MS" w:hAnsi="Arial" w:cs="Arial"/>
          <w:b/>
          <w:bCs/>
          <w:sz w:val="24"/>
          <w:lang w:eastAsia="en-US"/>
        </w:rPr>
        <w:t>07</w:t>
      </w:r>
      <w:r w:rsidR="00D6291E">
        <w:rPr>
          <w:rFonts w:ascii="Arial" w:eastAsia="Arial Unicode MS" w:hAnsi="Arial" w:cs="Arial"/>
          <w:b/>
          <w:bCs/>
          <w:sz w:val="24"/>
          <w:lang w:eastAsia="en-US"/>
        </w:rPr>
        <w:t xml:space="preserve"> – </w:t>
      </w:r>
      <w:r w:rsidR="00AF2DF8">
        <w:rPr>
          <w:rFonts w:ascii="Arial" w:eastAsia="Arial Unicode MS" w:hAnsi="Arial" w:cs="Arial"/>
          <w:b/>
          <w:bCs/>
          <w:sz w:val="24"/>
          <w:lang w:eastAsia="en-US"/>
        </w:rPr>
        <w:t>11</w:t>
      </w:r>
      <w:r w:rsidR="00D6291E">
        <w:rPr>
          <w:rFonts w:ascii="Arial" w:eastAsia="Arial Unicode MS" w:hAnsi="Arial" w:cs="Arial"/>
          <w:b/>
          <w:bCs/>
          <w:sz w:val="24"/>
          <w:lang w:eastAsia="en-US"/>
        </w:rPr>
        <w:t xml:space="preserve"> </w:t>
      </w:r>
      <w:r w:rsidR="00596B13" w:rsidRPr="00596B13">
        <w:rPr>
          <w:rFonts w:ascii="Arial" w:eastAsia="Arial Unicode MS" w:hAnsi="Arial" w:cs="Arial"/>
          <w:b/>
          <w:bCs/>
          <w:sz w:val="24"/>
          <w:lang w:eastAsia="en-US"/>
        </w:rPr>
        <w:t>April</w:t>
      </w:r>
      <w:r w:rsidR="00343E1A">
        <w:rPr>
          <w:rFonts w:ascii="Arial" w:eastAsia="Arial Unicode MS" w:hAnsi="Arial" w:cs="Arial"/>
          <w:b/>
          <w:bCs/>
          <w:sz w:val="24"/>
          <w:lang w:eastAsia="en-US"/>
        </w:rPr>
        <w:t xml:space="preserve"> </w:t>
      </w:r>
      <w:r w:rsidR="00D6291E">
        <w:rPr>
          <w:rFonts w:ascii="Arial" w:eastAsia="Arial Unicode MS" w:hAnsi="Arial" w:cs="Arial"/>
          <w:b/>
          <w:bCs/>
          <w:sz w:val="24"/>
          <w:lang w:eastAsia="en-US"/>
        </w:rPr>
        <w:t>2025</w:t>
      </w:r>
    </w:p>
    <w:p w14:paraId="07A7B7C4" w14:textId="00B65B2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1648F" w:rsidRPr="0081648F">
        <w:rPr>
          <w:rFonts w:ascii="Arial" w:hAnsi="Arial" w:cs="Arial"/>
          <w:b/>
          <w:sz w:val="22"/>
          <w:szCs w:val="22"/>
        </w:rPr>
        <w:t xml:space="preserve">[Draft] </w:t>
      </w:r>
      <w:r w:rsidR="00783A8A" w:rsidRPr="00783A8A">
        <w:rPr>
          <w:rFonts w:ascii="Arial" w:hAnsi="Arial" w:cs="Arial"/>
          <w:b/>
          <w:sz w:val="22"/>
          <w:szCs w:val="22"/>
        </w:rPr>
        <w:t>Reply LS on ML Model provisioning by OAM to LMF for UE positioning</w:t>
      </w:r>
    </w:p>
    <w:p w14:paraId="48419698" w14:textId="570D0B5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9311B" w:rsidRPr="0009311B">
        <w:rPr>
          <w:rFonts w:ascii="Arial" w:hAnsi="Arial" w:cs="Arial"/>
          <w:b/>
          <w:bCs/>
          <w:sz w:val="22"/>
          <w:szCs w:val="22"/>
        </w:rPr>
        <w:t>S2-2</w:t>
      </w:r>
      <w:r w:rsidR="00BD7931">
        <w:rPr>
          <w:rFonts w:ascii="Arial" w:hAnsi="Arial" w:cs="Arial"/>
          <w:b/>
          <w:bCs/>
          <w:sz w:val="22"/>
          <w:szCs w:val="22"/>
        </w:rPr>
        <w:t>50</w:t>
      </w:r>
      <w:r w:rsidR="00D84771">
        <w:rPr>
          <w:rFonts w:ascii="Arial" w:hAnsi="Arial" w:cs="Arial"/>
          <w:b/>
          <w:bCs/>
          <w:sz w:val="22"/>
          <w:szCs w:val="22"/>
        </w:rPr>
        <w:t>2840</w:t>
      </w:r>
      <w:r w:rsidR="00121305">
        <w:rPr>
          <w:rFonts w:ascii="Arial" w:hAnsi="Arial" w:cs="Arial"/>
          <w:b/>
          <w:bCs/>
          <w:sz w:val="22"/>
          <w:szCs w:val="22"/>
        </w:rPr>
        <w:t xml:space="preserve"> </w:t>
      </w:r>
      <w:r w:rsidR="00CC76FE">
        <w:rPr>
          <w:rFonts w:ascii="Arial" w:hAnsi="Arial" w:cs="Arial"/>
          <w:b/>
          <w:bCs/>
          <w:sz w:val="22"/>
          <w:szCs w:val="22"/>
        </w:rPr>
        <w:t>(</w:t>
      </w:r>
      <w:r w:rsidR="00514498" w:rsidRPr="00514498">
        <w:rPr>
          <w:rFonts w:ascii="Arial" w:hAnsi="Arial" w:cs="Arial"/>
          <w:b/>
          <w:bCs/>
          <w:sz w:val="22"/>
          <w:szCs w:val="22"/>
        </w:rPr>
        <w:t>S5-250826</w:t>
      </w:r>
      <w:r w:rsidR="00CC76FE">
        <w:rPr>
          <w:rFonts w:ascii="Arial" w:hAnsi="Arial" w:cs="Arial"/>
          <w:b/>
          <w:bCs/>
          <w:sz w:val="22"/>
          <w:szCs w:val="22"/>
        </w:rPr>
        <w:t>)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>
        <w:rPr>
          <w:rFonts w:ascii="Arial" w:hAnsi="Arial" w:cs="Arial"/>
          <w:b/>
          <w:bCs/>
          <w:sz w:val="22"/>
          <w:szCs w:val="22"/>
        </w:rPr>
        <w:t>Rel-1</w:t>
      </w:r>
      <w:r w:rsidR="00424BCE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5473797B" w14:textId="70D1BBE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4BCE">
        <w:rPr>
          <w:rFonts w:ascii="Arial" w:hAnsi="Arial" w:cs="Arial"/>
          <w:b/>
          <w:bCs/>
          <w:sz w:val="22"/>
          <w:szCs w:val="22"/>
        </w:rPr>
        <w:t>AIML_CN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572AE1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>
        <w:rPr>
          <w:rFonts w:ascii="Arial" w:hAnsi="Arial" w:cs="Arial"/>
          <w:b/>
          <w:sz w:val="22"/>
          <w:szCs w:val="22"/>
        </w:rPr>
        <w:t>SA</w:t>
      </w:r>
      <w:r w:rsidR="006A7A5D">
        <w:rPr>
          <w:rFonts w:ascii="Arial" w:hAnsi="Arial" w:cs="Arial"/>
          <w:b/>
          <w:sz w:val="22"/>
          <w:szCs w:val="22"/>
        </w:rPr>
        <w:t>2</w:t>
      </w:r>
    </w:p>
    <w:p w14:paraId="07E5011C" w14:textId="158AF5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5AB1">
        <w:rPr>
          <w:rFonts w:ascii="Arial" w:hAnsi="Arial" w:cs="Arial"/>
          <w:b/>
          <w:bCs/>
          <w:sz w:val="22"/>
          <w:szCs w:val="22"/>
        </w:rPr>
        <w:t>SA5</w:t>
      </w:r>
    </w:p>
    <w:p w14:paraId="7768506E" w14:textId="30A79E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427B8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6ED6E00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1994">
        <w:rPr>
          <w:rFonts w:ascii="Arial" w:hAnsi="Arial" w:cs="Arial"/>
          <w:b/>
          <w:bCs/>
          <w:sz w:val="22"/>
          <w:szCs w:val="22"/>
        </w:rPr>
        <w:t>fengzhao6</w:t>
      </w:r>
      <w:r w:rsidR="0094152B">
        <w:rPr>
          <w:rFonts w:ascii="Arial" w:hAnsi="Arial" w:cs="Arial"/>
          <w:b/>
          <w:bCs/>
          <w:sz w:val="22"/>
          <w:szCs w:val="22"/>
        </w:rPr>
        <w:t>@</w:t>
      </w:r>
      <w:r w:rsidR="002E655B">
        <w:rPr>
          <w:rFonts w:ascii="Arial" w:hAnsi="Arial" w:cs="Arial"/>
          <w:b/>
          <w:bCs/>
          <w:sz w:val="22"/>
          <w:szCs w:val="22"/>
        </w:rPr>
        <w:t>huawei</w:t>
      </w:r>
      <w:r w:rsidR="00605A8F">
        <w:rPr>
          <w:rFonts w:ascii="Arial" w:hAnsi="Arial" w:cs="Arial"/>
          <w:b/>
          <w:bCs/>
          <w:sz w:val="22"/>
          <w:szCs w:val="22"/>
        </w:rPr>
        <w:t>.com</w:t>
      </w:r>
    </w:p>
    <w:p w14:paraId="672E01C4" w14:textId="6F1D5F3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4B8214B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34617" w:rsidRPr="001E6E2A">
        <w:rPr>
          <w:rFonts w:ascii="Arial" w:hAnsi="Arial" w:cs="Arial"/>
          <w:b/>
          <w:bCs/>
          <w:sz w:val="22"/>
          <w:szCs w:val="22"/>
        </w:rPr>
        <w:t>-</w:t>
      </w: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1DDBE48" w14:textId="2BE1CC47" w:rsidR="00A335F2" w:rsidRDefault="005651BD" w:rsidP="005651BD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SA2</w:t>
      </w:r>
      <w:r w:rsidRPr="005651BD">
        <w:rPr>
          <w:rFonts w:eastAsia="等线"/>
          <w:lang w:eastAsia="zh-CN"/>
        </w:rPr>
        <w:t xml:space="preserve"> thanks SA</w:t>
      </w:r>
      <w:r w:rsidR="00EC6579">
        <w:rPr>
          <w:rFonts w:eastAsia="等线"/>
          <w:lang w:eastAsia="zh-CN"/>
        </w:rPr>
        <w:t>5</w:t>
      </w:r>
      <w:r w:rsidRPr="005651BD">
        <w:rPr>
          <w:rFonts w:eastAsia="等线"/>
          <w:lang w:eastAsia="zh-CN"/>
        </w:rPr>
        <w:t xml:space="preserve"> for the</w:t>
      </w:r>
      <w:r w:rsidR="00297BF4" w:rsidRPr="00297BF4">
        <w:t xml:space="preserve"> </w:t>
      </w:r>
      <w:r w:rsidR="003F3819" w:rsidRPr="003F3819">
        <w:t xml:space="preserve">Reply </w:t>
      </w:r>
      <w:r w:rsidR="00297BF4">
        <w:t xml:space="preserve">LS on </w:t>
      </w:r>
      <w:r w:rsidR="00297BF4" w:rsidRPr="00AD6CE9">
        <w:t>ML Model provisioning by OAM to LMF for UE positionin</w:t>
      </w:r>
      <w:r w:rsidR="00297BF4" w:rsidRPr="00331DC5">
        <w:t>g.</w:t>
      </w:r>
      <w:r w:rsidR="00A335F2" w:rsidRPr="005651BD">
        <w:rPr>
          <w:rFonts w:eastAsia="等线"/>
          <w:lang w:eastAsia="zh-CN"/>
        </w:rPr>
        <w:t xml:space="preserve"> </w:t>
      </w:r>
    </w:p>
    <w:p w14:paraId="4E1B1BAD" w14:textId="62127968" w:rsidR="00B90BD2" w:rsidRPr="001C0DA3" w:rsidRDefault="004C5DAE" w:rsidP="0034098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R</w:t>
      </w:r>
      <w:r>
        <w:rPr>
          <w:rFonts w:eastAsia="等线" w:hint="eastAsia"/>
          <w:lang w:eastAsia="zh-CN"/>
        </w:rPr>
        <w:t>egarding</w:t>
      </w:r>
      <w:r>
        <w:rPr>
          <w:rFonts w:eastAsia="等线"/>
          <w:lang w:eastAsia="zh-CN"/>
        </w:rPr>
        <w:t xml:space="preserve"> the data collection mechanisms, </w:t>
      </w:r>
      <w:r w:rsidRPr="004C5DAE">
        <w:rPr>
          <w:rFonts w:eastAsia="等线"/>
          <w:lang w:eastAsia="zh-CN"/>
        </w:rPr>
        <w:t xml:space="preserve">SA5 </w:t>
      </w:r>
      <w:r w:rsidR="009B03EB">
        <w:rPr>
          <w:rFonts w:eastAsia="等线"/>
          <w:lang w:eastAsia="zh-CN"/>
        </w:rPr>
        <w:t>asks for</w:t>
      </w:r>
      <w:r w:rsidRPr="004C5DAE">
        <w:rPr>
          <w:rFonts w:eastAsia="等线"/>
          <w:lang w:eastAsia="zh-CN"/>
        </w:rPr>
        <w:t xml:space="preserve"> SA2’s input on defining the mechanisms to collect relevant dat</w:t>
      </w:r>
      <w:r w:rsidR="006B6049">
        <w:rPr>
          <w:rFonts w:eastAsia="等线"/>
          <w:lang w:eastAsia="zh-CN"/>
        </w:rPr>
        <w:t>a</w:t>
      </w:r>
      <w:r w:rsidR="00416295">
        <w:rPr>
          <w:rFonts w:eastAsia="等线" w:hint="eastAsia"/>
          <w:lang w:eastAsia="zh-CN"/>
        </w:rPr>
        <w:t>.</w:t>
      </w:r>
      <w:r w:rsidR="00F569CE">
        <w:rPr>
          <w:rFonts w:eastAsia="等线"/>
          <w:lang w:eastAsia="zh-CN"/>
        </w:rPr>
        <w:t xml:space="preserve"> </w:t>
      </w:r>
      <w:r w:rsidR="00777B10">
        <w:rPr>
          <w:rFonts w:eastAsia="等线"/>
          <w:lang w:eastAsia="zh-CN"/>
        </w:rPr>
        <w:t>SA2</w:t>
      </w:r>
      <w:r w:rsidR="00952297">
        <w:rPr>
          <w:rFonts w:eastAsia="等线"/>
          <w:lang w:eastAsia="zh-CN"/>
        </w:rPr>
        <w:t xml:space="preserve"> has defined the </w:t>
      </w:r>
      <w:r w:rsidR="00C961BA" w:rsidRPr="00D57AFF">
        <w:rPr>
          <w:rFonts w:eastAsia="等线"/>
          <w:lang w:eastAsia="zh-CN"/>
        </w:rPr>
        <w:t>mechanisms</w:t>
      </w:r>
      <w:r w:rsidR="00C961BA">
        <w:rPr>
          <w:rFonts w:eastAsia="等线"/>
          <w:lang w:eastAsia="zh-CN"/>
        </w:rPr>
        <w:t xml:space="preserve"> </w:t>
      </w:r>
      <w:r w:rsidR="0069080A">
        <w:rPr>
          <w:rFonts w:eastAsia="等线"/>
          <w:lang w:eastAsia="zh-CN"/>
        </w:rPr>
        <w:t xml:space="preserve">to collect </w:t>
      </w:r>
      <w:r w:rsidR="00E60137" w:rsidRPr="00E60137">
        <w:rPr>
          <w:rFonts w:eastAsia="等线"/>
          <w:lang w:eastAsia="zh-CN"/>
        </w:rPr>
        <w:t>data</w:t>
      </w:r>
      <w:r w:rsidR="00B672E6">
        <w:rPr>
          <w:rFonts w:eastAsia="等线"/>
          <w:lang w:eastAsia="zh-CN"/>
        </w:rPr>
        <w:t xml:space="preserve"> for</w:t>
      </w:r>
      <w:r w:rsidR="005611A7" w:rsidRPr="005611A7">
        <w:rPr>
          <w:rFonts w:eastAsia="等线"/>
          <w:lang w:eastAsia="zh-CN"/>
        </w:rPr>
        <w:t xml:space="preserve"> model training</w:t>
      </w:r>
      <w:r w:rsidR="005F15D1">
        <w:rPr>
          <w:rFonts w:eastAsia="等线"/>
          <w:lang w:eastAsia="zh-CN"/>
        </w:rPr>
        <w:t xml:space="preserve"> or </w:t>
      </w:r>
      <w:r w:rsidR="005611A7" w:rsidRPr="005611A7">
        <w:rPr>
          <w:rFonts w:eastAsia="等线"/>
          <w:lang w:eastAsia="zh-CN"/>
        </w:rPr>
        <w:t>performance monitoring</w:t>
      </w:r>
      <w:r w:rsidR="00CF527A">
        <w:rPr>
          <w:rFonts w:eastAsia="等线"/>
          <w:lang w:eastAsia="zh-CN"/>
        </w:rPr>
        <w:t xml:space="preserve"> for </w:t>
      </w:r>
      <w:r w:rsidR="0020563A" w:rsidRPr="0020563A">
        <w:rPr>
          <w:rFonts w:eastAsia="等线"/>
          <w:lang w:eastAsia="zh-CN"/>
        </w:rPr>
        <w:t>UE positioning use cases 2b and 3b documented in TR 38.843</w:t>
      </w:r>
      <w:r w:rsidR="0011153B">
        <w:rPr>
          <w:rFonts w:eastAsia="等线"/>
          <w:lang w:eastAsia="zh-CN"/>
        </w:rPr>
        <w:t>, and</w:t>
      </w:r>
      <w:r w:rsidR="0051261F">
        <w:rPr>
          <w:rFonts w:eastAsia="等线"/>
          <w:lang w:eastAsia="zh-CN"/>
        </w:rPr>
        <w:t xml:space="preserve"> </w:t>
      </w:r>
      <w:r w:rsidR="00F6205D">
        <w:rPr>
          <w:rFonts w:eastAsia="等线"/>
          <w:lang w:eastAsia="zh-CN"/>
        </w:rPr>
        <w:t>SA2</w:t>
      </w:r>
      <w:r w:rsidR="00841ACE" w:rsidRPr="00841ACE">
        <w:rPr>
          <w:rFonts w:eastAsia="等线"/>
          <w:lang w:eastAsia="zh-CN"/>
        </w:rPr>
        <w:t xml:space="preserve"> would like to provide the following </w:t>
      </w:r>
      <w:r w:rsidR="009C53E6">
        <w:rPr>
          <w:rFonts w:eastAsia="等线"/>
          <w:lang w:eastAsia="zh-CN"/>
        </w:rPr>
        <w:t xml:space="preserve">input </w:t>
      </w:r>
      <w:r w:rsidR="008A2CF3">
        <w:rPr>
          <w:rFonts w:eastAsia="等线"/>
          <w:lang w:eastAsia="zh-CN"/>
        </w:rPr>
        <w:t xml:space="preserve">regarding the </w:t>
      </w:r>
      <w:r w:rsidR="00D57AFF">
        <w:rPr>
          <w:rFonts w:eastAsia="等线"/>
          <w:lang w:eastAsia="zh-CN"/>
        </w:rPr>
        <w:t xml:space="preserve">data collection </w:t>
      </w:r>
      <w:r w:rsidR="00D57AFF" w:rsidRPr="00D57AFF">
        <w:rPr>
          <w:rFonts w:eastAsia="等线"/>
          <w:lang w:eastAsia="zh-CN"/>
        </w:rPr>
        <w:t>mechanisms</w:t>
      </w:r>
      <w:r w:rsidR="00E606EA">
        <w:rPr>
          <w:rFonts w:eastAsia="等线"/>
          <w:lang w:eastAsia="zh-CN"/>
        </w:rPr>
        <w:t xml:space="preserve"> defined in SA2</w:t>
      </w:r>
      <w:r w:rsidR="00FF7239">
        <w:rPr>
          <w:rFonts w:eastAsia="等线"/>
          <w:lang w:eastAsia="zh-CN"/>
        </w:rPr>
        <w:t>.</w:t>
      </w:r>
    </w:p>
    <w:p w14:paraId="6074177D" w14:textId="6A925A48" w:rsidR="00CD72CF" w:rsidRPr="008608D5" w:rsidRDefault="00FA7A5C" w:rsidP="00CD72CF">
      <w:pPr>
        <w:numPr>
          <w:ilvl w:val="0"/>
          <w:numId w:val="11"/>
        </w:numPr>
        <w:spacing w:after="120"/>
      </w:pPr>
      <w:r>
        <w:t xml:space="preserve">LMF </w:t>
      </w:r>
      <w:r w:rsidR="00E233A3">
        <w:t xml:space="preserve">can </w:t>
      </w:r>
      <w:r w:rsidR="006A088E">
        <w:t xml:space="preserve">collect the </w:t>
      </w:r>
      <w:r w:rsidR="00BF52B8" w:rsidRPr="00BF52B8">
        <w:t xml:space="preserve">location measurement </w:t>
      </w:r>
      <w:r w:rsidR="006A088E">
        <w:t>data</w:t>
      </w:r>
      <w:r w:rsidR="006B51E7">
        <w:t xml:space="preserve"> and </w:t>
      </w:r>
      <w:r w:rsidR="00E26160">
        <w:t>g</w:t>
      </w:r>
      <w:r w:rsidR="00F05AD5" w:rsidRPr="00F05AD5">
        <w:t>round truth data</w:t>
      </w:r>
      <w:r w:rsidR="006A088E">
        <w:t xml:space="preserve"> </w:t>
      </w:r>
      <w:r w:rsidR="004F1DFB">
        <w:t>from UE</w:t>
      </w:r>
      <w:r w:rsidR="00CD72CF" w:rsidRPr="008608D5">
        <w:t xml:space="preserve"> as defined in </w:t>
      </w:r>
      <w:r w:rsidR="00393113">
        <w:t xml:space="preserve">clause </w:t>
      </w:r>
      <w:r w:rsidR="00420DE6">
        <w:t xml:space="preserve">6.22.2 of </w:t>
      </w:r>
      <w:r w:rsidR="00CD72CF" w:rsidRPr="008608D5">
        <w:t xml:space="preserve">TS </w:t>
      </w:r>
      <w:r w:rsidR="00AC0854">
        <w:t>23.273</w:t>
      </w:r>
      <w:r w:rsidR="00972230">
        <w:t>.</w:t>
      </w:r>
      <w:r w:rsidR="00B05A04" w:rsidRPr="00B05A04">
        <w:t xml:space="preserve"> </w:t>
      </w:r>
    </w:p>
    <w:p w14:paraId="60B60826" w14:textId="55B77967" w:rsidR="00CD72CF" w:rsidRDefault="00815115" w:rsidP="00CD72CF">
      <w:pPr>
        <w:numPr>
          <w:ilvl w:val="0"/>
          <w:numId w:val="11"/>
        </w:numPr>
        <w:spacing w:after="120"/>
      </w:pPr>
      <w:r>
        <w:t xml:space="preserve">LMF </w:t>
      </w:r>
      <w:r w:rsidR="00AC66E4">
        <w:t xml:space="preserve">can </w:t>
      </w:r>
      <w:r>
        <w:t xml:space="preserve">collect the </w:t>
      </w:r>
      <w:r w:rsidRPr="00BF52B8">
        <w:t xml:space="preserve">location measurement </w:t>
      </w:r>
      <w:r>
        <w:t>data</w:t>
      </w:r>
      <w:r w:rsidR="00F66E8B">
        <w:t xml:space="preserve"> from NG-RAN</w:t>
      </w:r>
      <w:r>
        <w:t xml:space="preserve"> and g</w:t>
      </w:r>
      <w:r w:rsidRPr="00F05AD5">
        <w:t>round truth data</w:t>
      </w:r>
      <w:r>
        <w:t xml:space="preserve"> from UE</w:t>
      </w:r>
      <w:r w:rsidRPr="008608D5">
        <w:t xml:space="preserve"> as defined in </w:t>
      </w:r>
      <w:r>
        <w:t>clause 6.22.</w:t>
      </w:r>
      <w:r w:rsidR="009669AE">
        <w:t>3</w:t>
      </w:r>
      <w:r>
        <w:t xml:space="preserve"> of </w:t>
      </w:r>
      <w:r w:rsidRPr="008608D5">
        <w:t xml:space="preserve">TS </w:t>
      </w:r>
      <w:r>
        <w:t>23.273.</w:t>
      </w:r>
    </w:p>
    <w:p w14:paraId="12483606" w14:textId="15036AB1" w:rsidR="00E414D9" w:rsidRDefault="004A1533" w:rsidP="00CD72CF">
      <w:pPr>
        <w:numPr>
          <w:ilvl w:val="0"/>
          <w:numId w:val="11"/>
        </w:numPr>
        <w:spacing w:after="120"/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WDAF </w:t>
      </w:r>
      <w:r w:rsidR="00A95710">
        <w:rPr>
          <w:lang w:eastAsia="zh-CN"/>
        </w:rPr>
        <w:t xml:space="preserve">containing MTLF </w:t>
      </w:r>
      <w:r w:rsidR="00120540">
        <w:rPr>
          <w:lang w:eastAsia="zh-CN"/>
        </w:rPr>
        <w:t xml:space="preserve">can </w:t>
      </w:r>
      <w:r w:rsidR="00A95710">
        <w:rPr>
          <w:lang w:eastAsia="zh-CN"/>
        </w:rPr>
        <w:t>collect</w:t>
      </w:r>
      <w:r w:rsidR="00F22D9C">
        <w:rPr>
          <w:lang w:eastAsia="zh-CN"/>
        </w:rPr>
        <w:t xml:space="preserve"> </w:t>
      </w:r>
      <w:r w:rsidR="00A70FB6">
        <w:t xml:space="preserve">the </w:t>
      </w:r>
      <w:r w:rsidR="00A70FB6" w:rsidRPr="00BF52B8">
        <w:t xml:space="preserve">location measurement </w:t>
      </w:r>
      <w:r w:rsidR="00A70FB6">
        <w:t>data and g</w:t>
      </w:r>
      <w:r w:rsidR="00A70FB6" w:rsidRPr="00F05AD5">
        <w:t>round truth data</w:t>
      </w:r>
      <w:r w:rsidR="00986F23">
        <w:rPr>
          <w:lang w:eastAsia="zh-CN"/>
        </w:rPr>
        <w:t xml:space="preserve"> from LMF </w:t>
      </w:r>
      <w:r w:rsidR="00D903EB" w:rsidRPr="008608D5">
        <w:t xml:space="preserve">as defined in </w:t>
      </w:r>
      <w:r w:rsidR="00D903EB">
        <w:t>clause 6.22.</w:t>
      </w:r>
      <w:r w:rsidR="003556D5">
        <w:t>4</w:t>
      </w:r>
      <w:r w:rsidR="00D903EB">
        <w:t xml:space="preserve"> of </w:t>
      </w:r>
      <w:r w:rsidR="00D903EB" w:rsidRPr="008608D5">
        <w:t xml:space="preserve">TS </w:t>
      </w:r>
      <w:r w:rsidR="00D903EB">
        <w:t>23.273</w:t>
      </w:r>
      <w:r w:rsidR="003B27B5">
        <w:rPr>
          <w:lang w:eastAsia="zh-CN"/>
        </w:rPr>
        <w:t>.</w:t>
      </w:r>
      <w:r w:rsidR="00D639B2">
        <w:rPr>
          <w:lang w:eastAsia="zh-CN"/>
        </w:rPr>
        <w:t xml:space="preserve"> The </w:t>
      </w:r>
      <w:r w:rsidR="008B7654">
        <w:rPr>
          <w:lang w:eastAsia="zh-CN"/>
        </w:rPr>
        <w:t xml:space="preserve">collected data can be used by the </w:t>
      </w:r>
      <w:r w:rsidR="008B7654">
        <w:rPr>
          <w:rFonts w:hint="eastAsia"/>
          <w:lang w:eastAsia="zh-CN"/>
        </w:rPr>
        <w:t>N</w:t>
      </w:r>
      <w:r w:rsidR="008B7654">
        <w:rPr>
          <w:lang w:eastAsia="zh-CN"/>
        </w:rPr>
        <w:t>WDAF containing MTLF</w:t>
      </w:r>
      <w:r w:rsidR="00DA548C">
        <w:rPr>
          <w:lang w:eastAsia="zh-CN"/>
        </w:rPr>
        <w:t xml:space="preserve"> for </w:t>
      </w:r>
      <w:r w:rsidR="00114804" w:rsidRPr="005611A7">
        <w:rPr>
          <w:rFonts w:eastAsia="等线"/>
          <w:lang w:eastAsia="zh-CN"/>
        </w:rPr>
        <w:t>model training</w:t>
      </w:r>
      <w:r w:rsidR="00114804">
        <w:rPr>
          <w:rFonts w:eastAsia="等线"/>
          <w:lang w:eastAsia="zh-CN"/>
        </w:rPr>
        <w:t xml:space="preserve"> or </w:t>
      </w:r>
      <w:r w:rsidR="00114804" w:rsidRPr="005611A7">
        <w:rPr>
          <w:rFonts w:eastAsia="等线"/>
          <w:lang w:eastAsia="zh-CN"/>
        </w:rPr>
        <w:t>performance monitoring</w:t>
      </w:r>
      <w:r w:rsidR="009F478A">
        <w:rPr>
          <w:rFonts w:eastAsia="等线"/>
          <w:lang w:eastAsia="zh-CN"/>
        </w:rPr>
        <w:t xml:space="preserve">, and the </w:t>
      </w:r>
      <w:r w:rsidR="00E05D5B">
        <w:rPr>
          <w:rFonts w:eastAsia="等线"/>
          <w:lang w:eastAsia="zh-CN"/>
        </w:rPr>
        <w:t xml:space="preserve">LMF can </w:t>
      </w:r>
      <w:r w:rsidR="00774759">
        <w:rPr>
          <w:rFonts w:eastAsia="等线"/>
          <w:lang w:eastAsia="zh-CN"/>
        </w:rPr>
        <w:t>retrieve</w:t>
      </w:r>
      <w:r w:rsidR="005070A7">
        <w:rPr>
          <w:rFonts w:eastAsia="等线"/>
          <w:lang w:eastAsia="zh-CN"/>
        </w:rPr>
        <w:t xml:space="preserve"> </w:t>
      </w:r>
      <w:r w:rsidR="00F53070">
        <w:rPr>
          <w:rFonts w:eastAsia="等线"/>
          <w:lang w:eastAsia="zh-CN"/>
        </w:rPr>
        <w:t>trained</w:t>
      </w:r>
      <w:r w:rsidR="005070A7">
        <w:rPr>
          <w:rFonts w:eastAsia="等线"/>
          <w:lang w:eastAsia="zh-CN"/>
        </w:rPr>
        <w:t xml:space="preserve"> </w:t>
      </w:r>
      <w:r w:rsidR="00E607C1">
        <w:rPr>
          <w:rFonts w:eastAsia="等线"/>
          <w:lang w:eastAsia="zh-CN"/>
        </w:rPr>
        <w:t>AI/</w:t>
      </w:r>
      <w:r w:rsidR="005070A7">
        <w:rPr>
          <w:rFonts w:eastAsia="等线"/>
          <w:lang w:eastAsia="zh-CN"/>
        </w:rPr>
        <w:t xml:space="preserve">ML </w:t>
      </w:r>
      <w:r w:rsidR="003D15D9">
        <w:rPr>
          <w:rFonts w:eastAsia="等线"/>
          <w:lang w:eastAsia="zh-CN"/>
        </w:rPr>
        <w:t xml:space="preserve">positioning </w:t>
      </w:r>
      <w:r w:rsidR="005070A7">
        <w:rPr>
          <w:rFonts w:eastAsia="等线"/>
          <w:lang w:eastAsia="zh-CN"/>
        </w:rPr>
        <w:t xml:space="preserve">model from </w:t>
      </w:r>
      <w:r w:rsidR="002917AA">
        <w:rPr>
          <w:rFonts w:hint="eastAsia"/>
          <w:lang w:eastAsia="zh-CN"/>
        </w:rPr>
        <w:t>N</w:t>
      </w:r>
      <w:r w:rsidR="002917AA">
        <w:rPr>
          <w:lang w:eastAsia="zh-CN"/>
        </w:rPr>
        <w:t>WDAF containing MTLF</w:t>
      </w:r>
      <w:r w:rsidR="00694BCA">
        <w:rPr>
          <w:lang w:eastAsia="zh-CN"/>
        </w:rPr>
        <w:t xml:space="preserve"> as </w:t>
      </w:r>
      <w:r w:rsidR="0086418D" w:rsidRPr="008608D5">
        <w:t xml:space="preserve">defined in </w:t>
      </w:r>
      <w:r w:rsidR="0086418D">
        <w:t>clause 6.22.</w:t>
      </w:r>
      <w:r w:rsidR="00AF3383">
        <w:t>5</w:t>
      </w:r>
      <w:r w:rsidR="0086418D">
        <w:t xml:space="preserve"> of </w:t>
      </w:r>
      <w:r w:rsidR="0086418D" w:rsidRPr="008608D5">
        <w:t xml:space="preserve">TS </w:t>
      </w:r>
      <w:r w:rsidR="0086418D">
        <w:t>23.273</w:t>
      </w:r>
      <w:r w:rsidR="00AF3383">
        <w:t>.</w:t>
      </w:r>
    </w:p>
    <w:p w14:paraId="17416B1B" w14:textId="31AF4B10" w:rsidR="005107DB" w:rsidRDefault="00D14138" w:rsidP="00340981">
      <w:r>
        <w:t xml:space="preserve">The detailed </w:t>
      </w:r>
      <w:r w:rsidR="00FD35D4">
        <w:t xml:space="preserve">data collected </w:t>
      </w:r>
      <w:r w:rsidR="00B30A6D">
        <w:t xml:space="preserve">and </w:t>
      </w:r>
      <w:r w:rsidR="00A974F6">
        <w:t>use</w:t>
      </w:r>
      <w:r w:rsidR="009B6065">
        <w:t xml:space="preserve">d for </w:t>
      </w:r>
      <w:r w:rsidR="00F93A48" w:rsidRPr="00F93A48">
        <w:t xml:space="preserve">AI/ML based positioning </w:t>
      </w:r>
      <w:r w:rsidR="00BC335C">
        <w:t>for case 2b and 3b</w:t>
      </w:r>
      <w:r w:rsidR="00DD3FF4">
        <w:t xml:space="preserve"> </w:t>
      </w:r>
      <w:r w:rsidR="00F93A48" w:rsidRPr="00F93A48">
        <w:t>will be decided by RAN</w:t>
      </w:r>
      <w:r w:rsidR="00B464FE">
        <w:t>1</w:t>
      </w:r>
      <w:r w:rsidR="001A0974">
        <w:t xml:space="preserve">, </w:t>
      </w:r>
      <w:r w:rsidR="005107DB">
        <w:t xml:space="preserve">the </w:t>
      </w:r>
      <w:r w:rsidR="00DF5906" w:rsidRPr="00DF5906">
        <w:t>current progress and future work plans</w:t>
      </w:r>
      <w:r w:rsidR="006A1777">
        <w:t xml:space="preserve"> on the data types can </w:t>
      </w:r>
      <w:r w:rsidR="009C0537">
        <w:t xml:space="preserve">refer to </w:t>
      </w:r>
      <w:r w:rsidR="00780112" w:rsidRPr="00780112">
        <w:t>R1-2501523</w:t>
      </w:r>
      <w:r w:rsidR="00446F0B">
        <w:t xml:space="preserve"> (</w:t>
      </w:r>
      <w:r w:rsidR="00540D62">
        <w:t>c</w:t>
      </w:r>
      <w:r w:rsidR="00446F0B">
        <w:t>ase 2b)</w:t>
      </w:r>
      <w:r w:rsidR="00491989">
        <w:t xml:space="preserve"> and </w:t>
      </w:r>
      <w:r w:rsidR="00446F0B" w:rsidRPr="00446F0B">
        <w:t>R1-2501525</w:t>
      </w:r>
      <w:r w:rsidR="00446F0B">
        <w:t xml:space="preserve"> (</w:t>
      </w:r>
      <w:r w:rsidR="00540D62">
        <w:t>c</w:t>
      </w:r>
      <w:r w:rsidR="00446F0B">
        <w:t>ase 3b)</w:t>
      </w:r>
      <w:r w:rsidR="00EE149D">
        <w:t>.</w:t>
      </w:r>
    </w:p>
    <w:p w14:paraId="0BE54A0F" w14:textId="0BB4322F" w:rsidR="00AC58F4" w:rsidRDefault="008E03E8" w:rsidP="00340981">
      <w:r>
        <w:t>T</w:t>
      </w:r>
      <w:r w:rsidR="001A0974">
        <w:t xml:space="preserve">he data collection procedure </w:t>
      </w:r>
      <w:r w:rsidR="008C640C">
        <w:t>for case 2b</w:t>
      </w:r>
      <w:r w:rsidR="001A0974">
        <w:t xml:space="preserve"> will </w:t>
      </w:r>
      <w:r w:rsidR="004C3E9D">
        <w:t xml:space="preserve">be </w:t>
      </w:r>
      <w:r w:rsidR="001A0974">
        <w:t>defined by RAN2</w:t>
      </w:r>
      <w:r w:rsidR="003027D8">
        <w:t xml:space="preserve">, </w:t>
      </w:r>
      <w:r w:rsidR="00E24611">
        <w:t xml:space="preserve">the </w:t>
      </w:r>
      <w:r w:rsidR="00E24611" w:rsidRPr="00DF5906">
        <w:t>current progress and future work plans</w:t>
      </w:r>
      <w:r w:rsidR="00E24611">
        <w:t xml:space="preserve"> </w:t>
      </w:r>
      <w:r w:rsidR="0008438C">
        <w:t>can refer to</w:t>
      </w:r>
      <w:r w:rsidR="00383827">
        <w:t xml:space="preserve"> </w:t>
      </w:r>
      <w:r w:rsidR="00E1760C" w:rsidRPr="00E1760C">
        <w:t>R2-2501507</w:t>
      </w:r>
      <w:r w:rsidR="00233FF5">
        <w:t>.</w:t>
      </w:r>
    </w:p>
    <w:p w14:paraId="7A34AED4" w14:textId="55EE074B" w:rsidR="00043E2D" w:rsidRDefault="00043E2D" w:rsidP="00043E2D">
      <w:r>
        <w:t xml:space="preserve">The data collection procedure for case </w:t>
      </w:r>
      <w:r w:rsidR="00A35F88">
        <w:t>3</w:t>
      </w:r>
      <w:r>
        <w:t>b will be defined by RAN</w:t>
      </w:r>
      <w:r w:rsidR="00F32687">
        <w:t>3</w:t>
      </w:r>
      <w:r>
        <w:t xml:space="preserve">, the </w:t>
      </w:r>
      <w:r w:rsidRPr="00DF5906">
        <w:t>current progress and future work plans</w:t>
      </w:r>
      <w:r>
        <w:t xml:space="preserve"> can refer to </w:t>
      </w:r>
      <w:r w:rsidR="005C3095" w:rsidRPr="005C3095">
        <w:t>R3-250796</w:t>
      </w:r>
      <w:r>
        <w:t>.</w:t>
      </w:r>
    </w:p>
    <w:p w14:paraId="4945CD72" w14:textId="77777777" w:rsidR="00B97703" w:rsidRPr="001C0DA3" w:rsidRDefault="002F1940" w:rsidP="000F6242">
      <w:pPr>
        <w:pStyle w:val="1"/>
      </w:pPr>
      <w:r w:rsidRPr="001C0DA3">
        <w:t>2</w:t>
      </w:r>
      <w:r w:rsidRPr="001C0DA3">
        <w:tab/>
      </w:r>
      <w:r w:rsidR="000F6242" w:rsidRPr="001C0DA3">
        <w:t>Actions</w:t>
      </w:r>
    </w:p>
    <w:p w14:paraId="354BE6F6" w14:textId="0375AEC2" w:rsidR="00AC58F4" w:rsidRDefault="00AC58F4" w:rsidP="00D46FFC">
      <w:pPr>
        <w:spacing w:after="120"/>
        <w:ind w:left="1985" w:hanging="1985"/>
        <w:rPr>
          <w:rFonts w:ascii="Arial" w:hAnsi="Arial" w:cs="Arial"/>
          <w:b/>
        </w:rPr>
      </w:pPr>
      <w:r w:rsidRPr="001C0DA3">
        <w:rPr>
          <w:rFonts w:ascii="Arial" w:hAnsi="Arial" w:cs="Arial"/>
          <w:b/>
        </w:rPr>
        <w:t xml:space="preserve">To </w:t>
      </w:r>
      <w:r w:rsidR="001B1C9E">
        <w:rPr>
          <w:rFonts w:ascii="Arial" w:hAnsi="Arial" w:cs="Arial"/>
          <w:b/>
        </w:rPr>
        <w:t>SA5</w:t>
      </w:r>
    </w:p>
    <w:p w14:paraId="66E24CC0" w14:textId="4D1E89E7" w:rsidR="003D4CB2" w:rsidRPr="0097598A" w:rsidRDefault="003D4CB2" w:rsidP="003D4CB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F74127">
        <w:t>SA</w:t>
      </w:r>
      <w:r w:rsidR="006F4BE4">
        <w:t>2</w:t>
      </w:r>
      <w:r w:rsidRPr="00F74127">
        <w:t xml:space="preserve"> kindly asks </w:t>
      </w:r>
      <w:r>
        <w:t>SA</w:t>
      </w:r>
      <w:r w:rsidR="006F4BE4">
        <w:t>5</w:t>
      </w:r>
      <w:r w:rsidRPr="00F74127">
        <w:t xml:space="preserve"> to take the </w:t>
      </w:r>
      <w:r w:rsidR="00D12643">
        <w:t>above</w:t>
      </w:r>
      <w:r w:rsidRPr="00F74127">
        <w:t xml:space="preserve"> </w:t>
      </w:r>
      <w:r>
        <w:t>reply</w:t>
      </w:r>
      <w:r w:rsidRPr="00F74127">
        <w:t xml:space="preserve"> into </w:t>
      </w:r>
      <w:r w:rsidR="000C1808" w:rsidRPr="000C1808">
        <w:t xml:space="preserve">account </w:t>
      </w:r>
      <w:r w:rsidR="004E4F06">
        <w:t>for their future work</w:t>
      </w:r>
      <w:r>
        <w:t>.</w:t>
      </w:r>
    </w:p>
    <w:p w14:paraId="5DD292C3" w14:textId="778CDF32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DE5AD78" w14:textId="56A1E9D4" w:rsidR="00673074" w:rsidRPr="00FD7362" w:rsidRDefault="00673074" w:rsidP="00673074">
      <w:pPr>
        <w:rPr>
          <w:rFonts w:ascii="Arial" w:hAnsi="Arial" w:cs="Arial"/>
        </w:rPr>
      </w:pPr>
      <w:r w:rsidRPr="00FD7362">
        <w:rPr>
          <w:rFonts w:ascii="Arial" w:hAnsi="Arial" w:cs="Arial"/>
        </w:rPr>
        <w:t>SA</w:t>
      </w:r>
      <w:r w:rsidR="00B8399A" w:rsidRPr="00FD7362">
        <w:rPr>
          <w:rFonts w:ascii="Arial" w:hAnsi="Arial" w:cs="Arial"/>
        </w:rPr>
        <w:t>2</w:t>
      </w:r>
      <w:r w:rsidRPr="00FD7362">
        <w:rPr>
          <w:rFonts w:ascii="Arial" w:hAnsi="Arial" w:cs="Arial"/>
        </w:rPr>
        <w:t>#1</w:t>
      </w:r>
      <w:r w:rsidR="00B8399A" w:rsidRPr="00FD7362">
        <w:rPr>
          <w:rFonts w:ascii="Arial" w:hAnsi="Arial" w:cs="Arial"/>
        </w:rPr>
        <w:t>6</w:t>
      </w:r>
      <w:r w:rsidR="00015C32">
        <w:rPr>
          <w:rFonts w:ascii="Arial" w:hAnsi="Arial" w:cs="Arial"/>
        </w:rPr>
        <w:t>9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1</w:t>
      </w:r>
      <w:r w:rsidR="002C4582">
        <w:rPr>
          <w:rFonts w:ascii="Arial" w:hAnsi="Arial" w:cs="Arial"/>
        </w:rPr>
        <w:t>9</w:t>
      </w:r>
      <w:r w:rsidR="00D6291E" w:rsidRPr="00D6291E">
        <w:rPr>
          <w:rFonts w:ascii="Arial" w:hAnsi="Arial" w:cs="Arial"/>
        </w:rPr>
        <w:t>-2</w:t>
      </w:r>
      <w:r w:rsidR="002C4582">
        <w:rPr>
          <w:rFonts w:ascii="Arial" w:hAnsi="Arial" w:cs="Arial"/>
        </w:rPr>
        <w:t>3</w:t>
      </w:r>
      <w:r w:rsidR="00D6291E" w:rsidRPr="00D6291E">
        <w:rPr>
          <w:rFonts w:ascii="Arial" w:hAnsi="Arial" w:cs="Arial"/>
        </w:rPr>
        <w:t xml:space="preserve"> </w:t>
      </w:r>
      <w:r w:rsidR="00A661E4">
        <w:rPr>
          <w:rFonts w:ascii="Arial" w:hAnsi="Arial" w:cs="Arial"/>
        </w:rPr>
        <w:t>May</w:t>
      </w:r>
      <w:r w:rsidR="00D6291E" w:rsidRPr="00D6291E">
        <w:rPr>
          <w:rFonts w:ascii="Arial" w:hAnsi="Arial" w:cs="Arial"/>
        </w:rPr>
        <w:t xml:space="preserve"> 2025</w:t>
      </w:r>
      <w:r w:rsidRPr="00FD7362">
        <w:rPr>
          <w:rFonts w:ascii="Arial" w:hAnsi="Arial" w:cs="Arial"/>
        </w:rPr>
        <w:tab/>
      </w:r>
      <w:r w:rsidR="00F244B6" w:rsidRPr="00FD7362">
        <w:rPr>
          <w:rFonts w:ascii="Arial" w:hAnsi="Arial" w:cs="Arial"/>
        </w:rPr>
        <w:tab/>
      </w:r>
      <w:r w:rsidR="00203A23" w:rsidRPr="00203A23">
        <w:rPr>
          <w:rFonts w:ascii="Arial" w:hAnsi="Arial" w:cs="Arial"/>
        </w:rPr>
        <w:t>Fukuoka</w:t>
      </w:r>
      <w:r w:rsidRPr="00FD7362">
        <w:rPr>
          <w:rFonts w:ascii="Arial" w:hAnsi="Arial" w:cs="Arial"/>
        </w:rPr>
        <w:t xml:space="preserve">, </w:t>
      </w:r>
      <w:r w:rsidR="00C705BF">
        <w:rPr>
          <w:rFonts w:ascii="Arial" w:hAnsi="Arial" w:cs="Arial"/>
        </w:rPr>
        <w:t>Japan</w:t>
      </w:r>
    </w:p>
    <w:p w14:paraId="1897C9D1" w14:textId="5599987C" w:rsidR="006052AD" w:rsidRPr="00FD7362" w:rsidRDefault="00424BCE" w:rsidP="002F1940">
      <w:pPr>
        <w:rPr>
          <w:rFonts w:ascii="Arial" w:hAnsi="Arial" w:cs="Arial"/>
        </w:rPr>
      </w:pPr>
      <w:r w:rsidRPr="00FD7362">
        <w:rPr>
          <w:rFonts w:ascii="Arial" w:hAnsi="Arial" w:cs="Arial"/>
        </w:rPr>
        <w:lastRenderedPageBreak/>
        <w:t>SA2#1</w:t>
      </w:r>
      <w:r w:rsidR="00843717">
        <w:rPr>
          <w:rFonts w:ascii="Arial" w:hAnsi="Arial" w:cs="Arial"/>
        </w:rPr>
        <w:t>70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422EB7">
        <w:rPr>
          <w:rFonts w:ascii="Arial" w:hAnsi="Arial" w:cs="Arial"/>
        </w:rPr>
        <w:t>25</w:t>
      </w:r>
      <w:r w:rsidR="00D6291E" w:rsidRPr="00D6291E">
        <w:rPr>
          <w:rFonts w:ascii="Arial" w:hAnsi="Arial" w:cs="Arial"/>
        </w:rPr>
        <w:t>-</w:t>
      </w:r>
      <w:r w:rsidR="00422EB7">
        <w:rPr>
          <w:rFonts w:ascii="Arial" w:hAnsi="Arial" w:cs="Arial"/>
        </w:rPr>
        <w:t>29</w:t>
      </w:r>
      <w:r w:rsidR="00D6291E" w:rsidRPr="00D6291E">
        <w:rPr>
          <w:rFonts w:ascii="Arial" w:hAnsi="Arial" w:cs="Arial"/>
        </w:rPr>
        <w:t xml:space="preserve"> </w:t>
      </w:r>
      <w:r w:rsidR="00E009FD">
        <w:rPr>
          <w:rFonts w:ascii="Arial" w:hAnsi="Arial" w:cs="Arial"/>
        </w:rPr>
        <w:t>Aug</w:t>
      </w:r>
      <w:r w:rsidR="00E40093">
        <w:rPr>
          <w:rFonts w:ascii="Arial" w:hAnsi="Arial" w:cs="Arial"/>
        </w:rPr>
        <w:t>u</w:t>
      </w:r>
      <w:r w:rsidR="00E009FD">
        <w:rPr>
          <w:rFonts w:ascii="Arial" w:hAnsi="Arial" w:cs="Arial"/>
        </w:rPr>
        <w:t>st</w:t>
      </w:r>
      <w:r w:rsidR="00D6291E" w:rsidRPr="00D6291E">
        <w:rPr>
          <w:rFonts w:ascii="Arial" w:hAnsi="Arial" w:cs="Arial"/>
        </w:rPr>
        <w:t xml:space="preserve"> 2025</w:t>
      </w:r>
      <w:r w:rsidRPr="00FD7362">
        <w:rPr>
          <w:rFonts w:ascii="Arial" w:hAnsi="Arial" w:cs="Arial"/>
        </w:rPr>
        <w:tab/>
      </w:r>
      <w:r w:rsidRPr="00FD7362">
        <w:rPr>
          <w:rFonts w:ascii="Arial" w:hAnsi="Arial" w:cs="Arial"/>
        </w:rPr>
        <w:tab/>
      </w:r>
      <w:r w:rsidR="00D6291E" w:rsidRPr="00D6291E">
        <w:rPr>
          <w:rFonts w:ascii="Arial" w:hAnsi="Arial" w:cs="Arial"/>
        </w:rPr>
        <w:t>Goteborg, Sweden</w:t>
      </w:r>
    </w:p>
    <w:sectPr w:rsidR="006052AD" w:rsidRPr="00FD73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3AA523" w14:textId="77777777" w:rsidR="00F22F85" w:rsidRDefault="00F22F85">
      <w:pPr>
        <w:spacing w:after="0"/>
      </w:pPr>
      <w:r>
        <w:separator/>
      </w:r>
    </w:p>
  </w:endnote>
  <w:endnote w:type="continuationSeparator" w:id="0">
    <w:p w14:paraId="2E8E9958" w14:textId="77777777" w:rsidR="00F22F85" w:rsidRDefault="00F22F85">
      <w:pPr>
        <w:spacing w:after="0"/>
      </w:pPr>
      <w:r>
        <w:continuationSeparator/>
      </w:r>
    </w:p>
  </w:endnote>
  <w:endnote w:type="continuationNotice" w:id="1">
    <w:p w14:paraId="4C584314" w14:textId="77777777" w:rsidR="00F22F85" w:rsidRDefault="00F22F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63A98" w14:textId="77777777" w:rsidR="00F22F85" w:rsidRDefault="00F22F85">
      <w:pPr>
        <w:spacing w:after="0"/>
      </w:pPr>
      <w:r>
        <w:separator/>
      </w:r>
    </w:p>
  </w:footnote>
  <w:footnote w:type="continuationSeparator" w:id="0">
    <w:p w14:paraId="013161A4" w14:textId="77777777" w:rsidR="00F22F85" w:rsidRDefault="00F22F85">
      <w:pPr>
        <w:spacing w:after="0"/>
      </w:pPr>
      <w:r>
        <w:continuationSeparator/>
      </w:r>
    </w:p>
  </w:footnote>
  <w:footnote w:type="continuationNotice" w:id="1">
    <w:p w14:paraId="407AE1CE" w14:textId="77777777" w:rsidR="00F22F85" w:rsidRDefault="00F22F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1DD094B"/>
    <w:multiLevelType w:val="hybridMultilevel"/>
    <w:tmpl w:val="47EEEF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D65643"/>
    <w:multiLevelType w:val="hybridMultilevel"/>
    <w:tmpl w:val="4356CD3A"/>
    <w:lvl w:ilvl="0" w:tplc="879018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4058396B"/>
    <w:multiLevelType w:val="hybridMultilevel"/>
    <w:tmpl w:val="D99A698A"/>
    <w:lvl w:ilvl="0" w:tplc="1D0464B4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6470441"/>
    <w:multiLevelType w:val="multilevel"/>
    <w:tmpl w:val="E3025E6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宋体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 w:numId="9">
    <w:abstractNumId w:val="3"/>
  </w:num>
  <w:num w:numId="10">
    <w:abstractNumId w:val="4"/>
  </w:num>
  <w:num w:numId="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287A"/>
    <w:rsid w:val="000150CE"/>
    <w:rsid w:val="00015110"/>
    <w:rsid w:val="00015C32"/>
    <w:rsid w:val="00017F23"/>
    <w:rsid w:val="0002725C"/>
    <w:rsid w:val="00027DC0"/>
    <w:rsid w:val="00042DF9"/>
    <w:rsid w:val="00043E2D"/>
    <w:rsid w:val="00052742"/>
    <w:rsid w:val="0005641B"/>
    <w:rsid w:val="0006015E"/>
    <w:rsid w:val="00065306"/>
    <w:rsid w:val="000735E4"/>
    <w:rsid w:val="00075339"/>
    <w:rsid w:val="00076E31"/>
    <w:rsid w:val="0008438C"/>
    <w:rsid w:val="00085C45"/>
    <w:rsid w:val="0008790C"/>
    <w:rsid w:val="000901AB"/>
    <w:rsid w:val="000921E3"/>
    <w:rsid w:val="0009311B"/>
    <w:rsid w:val="00093872"/>
    <w:rsid w:val="00094AC6"/>
    <w:rsid w:val="00096726"/>
    <w:rsid w:val="0009694A"/>
    <w:rsid w:val="00097CB5"/>
    <w:rsid w:val="000A589F"/>
    <w:rsid w:val="000A6F55"/>
    <w:rsid w:val="000B2ECC"/>
    <w:rsid w:val="000C1808"/>
    <w:rsid w:val="000C539B"/>
    <w:rsid w:val="000C6359"/>
    <w:rsid w:val="000D5260"/>
    <w:rsid w:val="000D5EB1"/>
    <w:rsid w:val="000E0028"/>
    <w:rsid w:val="000E7741"/>
    <w:rsid w:val="000F01F4"/>
    <w:rsid w:val="000F6242"/>
    <w:rsid w:val="000F6F8E"/>
    <w:rsid w:val="001102C9"/>
    <w:rsid w:val="0011153B"/>
    <w:rsid w:val="00114804"/>
    <w:rsid w:val="001154EB"/>
    <w:rsid w:val="00120540"/>
    <w:rsid w:val="00121305"/>
    <w:rsid w:val="00123C05"/>
    <w:rsid w:val="00123D5A"/>
    <w:rsid w:val="00133B74"/>
    <w:rsid w:val="00134617"/>
    <w:rsid w:val="00140B2C"/>
    <w:rsid w:val="00140FB9"/>
    <w:rsid w:val="00150C6F"/>
    <w:rsid w:val="00167390"/>
    <w:rsid w:val="001720DD"/>
    <w:rsid w:val="001927D5"/>
    <w:rsid w:val="00192BE0"/>
    <w:rsid w:val="001A0974"/>
    <w:rsid w:val="001A6469"/>
    <w:rsid w:val="001B14F2"/>
    <w:rsid w:val="001B16AE"/>
    <w:rsid w:val="001B1C9E"/>
    <w:rsid w:val="001B52BB"/>
    <w:rsid w:val="001C0DA3"/>
    <w:rsid w:val="001C1556"/>
    <w:rsid w:val="001C4AB9"/>
    <w:rsid w:val="001C69BC"/>
    <w:rsid w:val="001D0A91"/>
    <w:rsid w:val="001D3F1C"/>
    <w:rsid w:val="001E0C0D"/>
    <w:rsid w:val="001E2986"/>
    <w:rsid w:val="001E4B46"/>
    <w:rsid w:val="001E4C64"/>
    <w:rsid w:val="001E6E2A"/>
    <w:rsid w:val="001F0514"/>
    <w:rsid w:val="001F6D1D"/>
    <w:rsid w:val="00203A23"/>
    <w:rsid w:val="00204E9C"/>
    <w:rsid w:val="0020563A"/>
    <w:rsid w:val="00205A3E"/>
    <w:rsid w:val="00213CC5"/>
    <w:rsid w:val="00223A50"/>
    <w:rsid w:val="00226381"/>
    <w:rsid w:val="00230920"/>
    <w:rsid w:val="00232BDF"/>
    <w:rsid w:val="00233FF5"/>
    <w:rsid w:val="00242E32"/>
    <w:rsid w:val="00251A4E"/>
    <w:rsid w:val="0025595D"/>
    <w:rsid w:val="002608A5"/>
    <w:rsid w:val="002638E8"/>
    <w:rsid w:val="00264862"/>
    <w:rsid w:val="00272328"/>
    <w:rsid w:val="002770D5"/>
    <w:rsid w:val="002869FE"/>
    <w:rsid w:val="002917AA"/>
    <w:rsid w:val="002919B8"/>
    <w:rsid w:val="00292981"/>
    <w:rsid w:val="0029690D"/>
    <w:rsid w:val="0029732C"/>
    <w:rsid w:val="00297BF4"/>
    <w:rsid w:val="002A5961"/>
    <w:rsid w:val="002A62DC"/>
    <w:rsid w:val="002B1605"/>
    <w:rsid w:val="002C0EF9"/>
    <w:rsid w:val="002C3FC8"/>
    <w:rsid w:val="002C4582"/>
    <w:rsid w:val="002D45AE"/>
    <w:rsid w:val="002E10A2"/>
    <w:rsid w:val="002E6298"/>
    <w:rsid w:val="002E655B"/>
    <w:rsid w:val="002F1940"/>
    <w:rsid w:val="002F60A3"/>
    <w:rsid w:val="003027D8"/>
    <w:rsid w:val="00304054"/>
    <w:rsid w:val="003174D7"/>
    <w:rsid w:val="00322195"/>
    <w:rsid w:val="0032480B"/>
    <w:rsid w:val="003254AA"/>
    <w:rsid w:val="003306B8"/>
    <w:rsid w:val="00331DC5"/>
    <w:rsid w:val="00340981"/>
    <w:rsid w:val="00342470"/>
    <w:rsid w:val="00343E1A"/>
    <w:rsid w:val="00353610"/>
    <w:rsid w:val="003550EA"/>
    <w:rsid w:val="003556D5"/>
    <w:rsid w:val="00355D33"/>
    <w:rsid w:val="00361B07"/>
    <w:rsid w:val="003831DD"/>
    <w:rsid w:val="00383545"/>
    <w:rsid w:val="00383721"/>
    <w:rsid w:val="00383827"/>
    <w:rsid w:val="003840C5"/>
    <w:rsid w:val="00387B68"/>
    <w:rsid w:val="00390248"/>
    <w:rsid w:val="00393113"/>
    <w:rsid w:val="003A265E"/>
    <w:rsid w:val="003B19E5"/>
    <w:rsid w:val="003B27B5"/>
    <w:rsid w:val="003C1FDE"/>
    <w:rsid w:val="003C341A"/>
    <w:rsid w:val="003C7562"/>
    <w:rsid w:val="003D15D9"/>
    <w:rsid w:val="003D4CB2"/>
    <w:rsid w:val="003D73D8"/>
    <w:rsid w:val="003E0704"/>
    <w:rsid w:val="003E15AD"/>
    <w:rsid w:val="003E2C46"/>
    <w:rsid w:val="003E6144"/>
    <w:rsid w:val="003F3819"/>
    <w:rsid w:val="003F3FFC"/>
    <w:rsid w:val="003F4A9E"/>
    <w:rsid w:val="003F5284"/>
    <w:rsid w:val="003F78C9"/>
    <w:rsid w:val="00410C53"/>
    <w:rsid w:val="00411690"/>
    <w:rsid w:val="00412959"/>
    <w:rsid w:val="00412A5E"/>
    <w:rsid w:val="00416295"/>
    <w:rsid w:val="00417CF6"/>
    <w:rsid w:val="00420DE6"/>
    <w:rsid w:val="00422EB7"/>
    <w:rsid w:val="00423316"/>
    <w:rsid w:val="00424BCE"/>
    <w:rsid w:val="00433500"/>
    <w:rsid w:val="00433F71"/>
    <w:rsid w:val="00440D28"/>
    <w:rsid w:val="00440D43"/>
    <w:rsid w:val="00445935"/>
    <w:rsid w:val="00445D9D"/>
    <w:rsid w:val="00446EB5"/>
    <w:rsid w:val="00446F0B"/>
    <w:rsid w:val="00457CF5"/>
    <w:rsid w:val="0046266F"/>
    <w:rsid w:val="00472B9F"/>
    <w:rsid w:val="00477B37"/>
    <w:rsid w:val="004813E3"/>
    <w:rsid w:val="004815A1"/>
    <w:rsid w:val="00483FE2"/>
    <w:rsid w:val="00484E5C"/>
    <w:rsid w:val="0048567C"/>
    <w:rsid w:val="00491989"/>
    <w:rsid w:val="004953DE"/>
    <w:rsid w:val="00496CF1"/>
    <w:rsid w:val="004A1533"/>
    <w:rsid w:val="004A6074"/>
    <w:rsid w:val="004B5416"/>
    <w:rsid w:val="004C171C"/>
    <w:rsid w:val="004C3E9D"/>
    <w:rsid w:val="004C5DAE"/>
    <w:rsid w:val="004D1083"/>
    <w:rsid w:val="004D2525"/>
    <w:rsid w:val="004D3682"/>
    <w:rsid w:val="004D47CF"/>
    <w:rsid w:val="004D4D94"/>
    <w:rsid w:val="004D63A7"/>
    <w:rsid w:val="004D6740"/>
    <w:rsid w:val="004E25EC"/>
    <w:rsid w:val="004E3360"/>
    <w:rsid w:val="004E3939"/>
    <w:rsid w:val="004E4F06"/>
    <w:rsid w:val="004E71C6"/>
    <w:rsid w:val="004F1DFB"/>
    <w:rsid w:val="004F5AB1"/>
    <w:rsid w:val="00501F05"/>
    <w:rsid w:val="005041CA"/>
    <w:rsid w:val="005070A7"/>
    <w:rsid w:val="005107DB"/>
    <w:rsid w:val="00511396"/>
    <w:rsid w:val="0051261F"/>
    <w:rsid w:val="00514498"/>
    <w:rsid w:val="00517C46"/>
    <w:rsid w:val="00520423"/>
    <w:rsid w:val="005227FA"/>
    <w:rsid w:val="005409C4"/>
    <w:rsid w:val="00540D62"/>
    <w:rsid w:val="00546DFC"/>
    <w:rsid w:val="005510BC"/>
    <w:rsid w:val="005537A9"/>
    <w:rsid w:val="005611A7"/>
    <w:rsid w:val="005651BD"/>
    <w:rsid w:val="005654EE"/>
    <w:rsid w:val="00571FD2"/>
    <w:rsid w:val="00580027"/>
    <w:rsid w:val="00586F43"/>
    <w:rsid w:val="0058728B"/>
    <w:rsid w:val="00587D19"/>
    <w:rsid w:val="00593AB2"/>
    <w:rsid w:val="00596B13"/>
    <w:rsid w:val="005B628A"/>
    <w:rsid w:val="005B6D76"/>
    <w:rsid w:val="005C1754"/>
    <w:rsid w:val="005C3095"/>
    <w:rsid w:val="005C43F2"/>
    <w:rsid w:val="005D41BC"/>
    <w:rsid w:val="005D504D"/>
    <w:rsid w:val="005D570A"/>
    <w:rsid w:val="005D76CE"/>
    <w:rsid w:val="005E0748"/>
    <w:rsid w:val="005F15D1"/>
    <w:rsid w:val="005F38C5"/>
    <w:rsid w:val="005F4133"/>
    <w:rsid w:val="006052AD"/>
    <w:rsid w:val="00605A8F"/>
    <w:rsid w:val="00620FC6"/>
    <w:rsid w:val="006374BF"/>
    <w:rsid w:val="00641CF1"/>
    <w:rsid w:val="00642E8A"/>
    <w:rsid w:val="006540FF"/>
    <w:rsid w:val="00670843"/>
    <w:rsid w:val="00673074"/>
    <w:rsid w:val="006774A8"/>
    <w:rsid w:val="00686E6F"/>
    <w:rsid w:val="0069080A"/>
    <w:rsid w:val="006930ED"/>
    <w:rsid w:val="00694BCA"/>
    <w:rsid w:val="00696328"/>
    <w:rsid w:val="006A088E"/>
    <w:rsid w:val="006A1777"/>
    <w:rsid w:val="006A6377"/>
    <w:rsid w:val="006A752F"/>
    <w:rsid w:val="006A7A5D"/>
    <w:rsid w:val="006B1D67"/>
    <w:rsid w:val="006B49C3"/>
    <w:rsid w:val="006B51E7"/>
    <w:rsid w:val="006B6049"/>
    <w:rsid w:val="006D0297"/>
    <w:rsid w:val="006E298D"/>
    <w:rsid w:val="006E2D67"/>
    <w:rsid w:val="006E2DF4"/>
    <w:rsid w:val="006E7568"/>
    <w:rsid w:val="006F09B6"/>
    <w:rsid w:val="006F1BAD"/>
    <w:rsid w:val="006F3FBA"/>
    <w:rsid w:val="006F4BE4"/>
    <w:rsid w:val="00706D0E"/>
    <w:rsid w:val="00707533"/>
    <w:rsid w:val="00710970"/>
    <w:rsid w:val="00713794"/>
    <w:rsid w:val="00716670"/>
    <w:rsid w:val="00717759"/>
    <w:rsid w:val="007264E2"/>
    <w:rsid w:val="007352A8"/>
    <w:rsid w:val="00735BCF"/>
    <w:rsid w:val="0073766B"/>
    <w:rsid w:val="0075543A"/>
    <w:rsid w:val="00760B6C"/>
    <w:rsid w:val="00764C8F"/>
    <w:rsid w:val="00765D1D"/>
    <w:rsid w:val="00774759"/>
    <w:rsid w:val="00777B10"/>
    <w:rsid w:val="00780112"/>
    <w:rsid w:val="00783A8A"/>
    <w:rsid w:val="007A7669"/>
    <w:rsid w:val="007B5F6A"/>
    <w:rsid w:val="007B6D17"/>
    <w:rsid w:val="007C5CA2"/>
    <w:rsid w:val="007F452F"/>
    <w:rsid w:val="007F4F92"/>
    <w:rsid w:val="0080139A"/>
    <w:rsid w:val="00807E38"/>
    <w:rsid w:val="00810857"/>
    <w:rsid w:val="00812355"/>
    <w:rsid w:val="00812561"/>
    <w:rsid w:val="00815115"/>
    <w:rsid w:val="0081648F"/>
    <w:rsid w:val="008206D2"/>
    <w:rsid w:val="008214F3"/>
    <w:rsid w:val="00825EFF"/>
    <w:rsid w:val="0083668F"/>
    <w:rsid w:val="0083794D"/>
    <w:rsid w:val="008406E0"/>
    <w:rsid w:val="00841ACE"/>
    <w:rsid w:val="00843717"/>
    <w:rsid w:val="00847D10"/>
    <w:rsid w:val="0086418D"/>
    <w:rsid w:val="00865DE2"/>
    <w:rsid w:val="008710EC"/>
    <w:rsid w:val="008743B0"/>
    <w:rsid w:val="008863AB"/>
    <w:rsid w:val="00886777"/>
    <w:rsid w:val="008A2CF3"/>
    <w:rsid w:val="008A3342"/>
    <w:rsid w:val="008A6214"/>
    <w:rsid w:val="008B0923"/>
    <w:rsid w:val="008B68CB"/>
    <w:rsid w:val="008B7654"/>
    <w:rsid w:val="008C1664"/>
    <w:rsid w:val="008C186D"/>
    <w:rsid w:val="008C640C"/>
    <w:rsid w:val="008C73D6"/>
    <w:rsid w:val="008D6656"/>
    <w:rsid w:val="008D772F"/>
    <w:rsid w:val="008E03E8"/>
    <w:rsid w:val="008E4CA7"/>
    <w:rsid w:val="008E68E4"/>
    <w:rsid w:val="008E6DC1"/>
    <w:rsid w:val="008F7C3A"/>
    <w:rsid w:val="00903D5E"/>
    <w:rsid w:val="00907009"/>
    <w:rsid w:val="00921EA3"/>
    <w:rsid w:val="00932C87"/>
    <w:rsid w:val="0094152B"/>
    <w:rsid w:val="00947AA2"/>
    <w:rsid w:val="00952297"/>
    <w:rsid w:val="00955691"/>
    <w:rsid w:val="00955746"/>
    <w:rsid w:val="009600B4"/>
    <w:rsid w:val="009604E7"/>
    <w:rsid w:val="00965B56"/>
    <w:rsid w:val="009669AE"/>
    <w:rsid w:val="009700F3"/>
    <w:rsid w:val="00972230"/>
    <w:rsid w:val="00976E8E"/>
    <w:rsid w:val="0098040E"/>
    <w:rsid w:val="00986F23"/>
    <w:rsid w:val="0099764C"/>
    <w:rsid w:val="009A7A8F"/>
    <w:rsid w:val="009B03EB"/>
    <w:rsid w:val="009B6065"/>
    <w:rsid w:val="009C025E"/>
    <w:rsid w:val="009C0537"/>
    <w:rsid w:val="009C53E6"/>
    <w:rsid w:val="009D0B7D"/>
    <w:rsid w:val="009D0DB6"/>
    <w:rsid w:val="009D0F2E"/>
    <w:rsid w:val="009D52D8"/>
    <w:rsid w:val="009F478A"/>
    <w:rsid w:val="00A00E00"/>
    <w:rsid w:val="00A03306"/>
    <w:rsid w:val="00A03ACF"/>
    <w:rsid w:val="00A0518B"/>
    <w:rsid w:val="00A075D4"/>
    <w:rsid w:val="00A10928"/>
    <w:rsid w:val="00A13FAF"/>
    <w:rsid w:val="00A16AFF"/>
    <w:rsid w:val="00A303D2"/>
    <w:rsid w:val="00A335F2"/>
    <w:rsid w:val="00A35F88"/>
    <w:rsid w:val="00A4128C"/>
    <w:rsid w:val="00A427B8"/>
    <w:rsid w:val="00A50181"/>
    <w:rsid w:val="00A5310C"/>
    <w:rsid w:val="00A53571"/>
    <w:rsid w:val="00A61994"/>
    <w:rsid w:val="00A661E4"/>
    <w:rsid w:val="00A6790F"/>
    <w:rsid w:val="00A70FB6"/>
    <w:rsid w:val="00A7647E"/>
    <w:rsid w:val="00A853D0"/>
    <w:rsid w:val="00A869FB"/>
    <w:rsid w:val="00A8773F"/>
    <w:rsid w:val="00A95710"/>
    <w:rsid w:val="00A974F6"/>
    <w:rsid w:val="00AA050A"/>
    <w:rsid w:val="00AA066B"/>
    <w:rsid w:val="00AA281C"/>
    <w:rsid w:val="00AA3BCC"/>
    <w:rsid w:val="00AA66EA"/>
    <w:rsid w:val="00AB4EBE"/>
    <w:rsid w:val="00AB72B3"/>
    <w:rsid w:val="00AC0854"/>
    <w:rsid w:val="00AC58F4"/>
    <w:rsid w:val="00AC66E4"/>
    <w:rsid w:val="00AC6F8C"/>
    <w:rsid w:val="00AE1B3E"/>
    <w:rsid w:val="00AE4A8C"/>
    <w:rsid w:val="00AF2DF8"/>
    <w:rsid w:val="00AF3383"/>
    <w:rsid w:val="00B03775"/>
    <w:rsid w:val="00B05A04"/>
    <w:rsid w:val="00B07B55"/>
    <w:rsid w:val="00B14171"/>
    <w:rsid w:val="00B245E6"/>
    <w:rsid w:val="00B27471"/>
    <w:rsid w:val="00B30A6D"/>
    <w:rsid w:val="00B353DB"/>
    <w:rsid w:val="00B371F1"/>
    <w:rsid w:val="00B432D6"/>
    <w:rsid w:val="00B464FE"/>
    <w:rsid w:val="00B55816"/>
    <w:rsid w:val="00B60206"/>
    <w:rsid w:val="00B63B8F"/>
    <w:rsid w:val="00B672E6"/>
    <w:rsid w:val="00B7186C"/>
    <w:rsid w:val="00B726DA"/>
    <w:rsid w:val="00B80EF6"/>
    <w:rsid w:val="00B82799"/>
    <w:rsid w:val="00B8399A"/>
    <w:rsid w:val="00B90BD2"/>
    <w:rsid w:val="00B93131"/>
    <w:rsid w:val="00B93709"/>
    <w:rsid w:val="00B97703"/>
    <w:rsid w:val="00B9796D"/>
    <w:rsid w:val="00BA15C6"/>
    <w:rsid w:val="00BB04AF"/>
    <w:rsid w:val="00BB0A72"/>
    <w:rsid w:val="00BB20EE"/>
    <w:rsid w:val="00BB27A2"/>
    <w:rsid w:val="00BC182D"/>
    <w:rsid w:val="00BC335C"/>
    <w:rsid w:val="00BD36A4"/>
    <w:rsid w:val="00BD7931"/>
    <w:rsid w:val="00BE23D3"/>
    <w:rsid w:val="00BF3B5C"/>
    <w:rsid w:val="00BF52B8"/>
    <w:rsid w:val="00C05328"/>
    <w:rsid w:val="00C060D3"/>
    <w:rsid w:val="00C0745B"/>
    <w:rsid w:val="00C10AEA"/>
    <w:rsid w:val="00C13655"/>
    <w:rsid w:val="00C25BCB"/>
    <w:rsid w:val="00C30F4B"/>
    <w:rsid w:val="00C31BAD"/>
    <w:rsid w:val="00C35860"/>
    <w:rsid w:val="00C46E07"/>
    <w:rsid w:val="00C50841"/>
    <w:rsid w:val="00C52DF2"/>
    <w:rsid w:val="00C705BF"/>
    <w:rsid w:val="00C73E10"/>
    <w:rsid w:val="00C7761F"/>
    <w:rsid w:val="00C803EA"/>
    <w:rsid w:val="00C82634"/>
    <w:rsid w:val="00C82E3C"/>
    <w:rsid w:val="00C83F5F"/>
    <w:rsid w:val="00C85647"/>
    <w:rsid w:val="00C85C04"/>
    <w:rsid w:val="00C961BA"/>
    <w:rsid w:val="00CA119A"/>
    <w:rsid w:val="00CA74BF"/>
    <w:rsid w:val="00CB09E5"/>
    <w:rsid w:val="00CB506A"/>
    <w:rsid w:val="00CC4AF3"/>
    <w:rsid w:val="00CC7630"/>
    <w:rsid w:val="00CC76FE"/>
    <w:rsid w:val="00CD3236"/>
    <w:rsid w:val="00CD4700"/>
    <w:rsid w:val="00CD72CF"/>
    <w:rsid w:val="00CF40AE"/>
    <w:rsid w:val="00CF527A"/>
    <w:rsid w:val="00CF6087"/>
    <w:rsid w:val="00D0487D"/>
    <w:rsid w:val="00D04DEE"/>
    <w:rsid w:val="00D05929"/>
    <w:rsid w:val="00D12643"/>
    <w:rsid w:val="00D128D3"/>
    <w:rsid w:val="00D13D8D"/>
    <w:rsid w:val="00D14138"/>
    <w:rsid w:val="00D14602"/>
    <w:rsid w:val="00D21D1A"/>
    <w:rsid w:val="00D2510A"/>
    <w:rsid w:val="00D3190E"/>
    <w:rsid w:val="00D36120"/>
    <w:rsid w:val="00D37D33"/>
    <w:rsid w:val="00D42CD0"/>
    <w:rsid w:val="00D46D75"/>
    <w:rsid w:val="00D46FFC"/>
    <w:rsid w:val="00D56171"/>
    <w:rsid w:val="00D56587"/>
    <w:rsid w:val="00D57AFF"/>
    <w:rsid w:val="00D62522"/>
    <w:rsid w:val="00D6291E"/>
    <w:rsid w:val="00D639B2"/>
    <w:rsid w:val="00D640A8"/>
    <w:rsid w:val="00D706AB"/>
    <w:rsid w:val="00D729CE"/>
    <w:rsid w:val="00D80BEA"/>
    <w:rsid w:val="00D84771"/>
    <w:rsid w:val="00D8590E"/>
    <w:rsid w:val="00D87FEA"/>
    <w:rsid w:val="00D903EB"/>
    <w:rsid w:val="00D94CF7"/>
    <w:rsid w:val="00D965BF"/>
    <w:rsid w:val="00DA47DB"/>
    <w:rsid w:val="00DA548C"/>
    <w:rsid w:val="00DA7262"/>
    <w:rsid w:val="00DB0220"/>
    <w:rsid w:val="00DD2537"/>
    <w:rsid w:val="00DD3FF4"/>
    <w:rsid w:val="00DD5795"/>
    <w:rsid w:val="00DF1F59"/>
    <w:rsid w:val="00DF347A"/>
    <w:rsid w:val="00DF4539"/>
    <w:rsid w:val="00DF5906"/>
    <w:rsid w:val="00DF5AEA"/>
    <w:rsid w:val="00DF759D"/>
    <w:rsid w:val="00E009FD"/>
    <w:rsid w:val="00E0381D"/>
    <w:rsid w:val="00E05D5B"/>
    <w:rsid w:val="00E1760C"/>
    <w:rsid w:val="00E21BBA"/>
    <w:rsid w:val="00E233A3"/>
    <w:rsid w:val="00E24611"/>
    <w:rsid w:val="00E24C02"/>
    <w:rsid w:val="00E26160"/>
    <w:rsid w:val="00E335D8"/>
    <w:rsid w:val="00E40093"/>
    <w:rsid w:val="00E414D9"/>
    <w:rsid w:val="00E4765A"/>
    <w:rsid w:val="00E5284D"/>
    <w:rsid w:val="00E5407B"/>
    <w:rsid w:val="00E55C8C"/>
    <w:rsid w:val="00E60137"/>
    <w:rsid w:val="00E606EA"/>
    <w:rsid w:val="00E607C1"/>
    <w:rsid w:val="00E676BA"/>
    <w:rsid w:val="00E70C6B"/>
    <w:rsid w:val="00E7796F"/>
    <w:rsid w:val="00E8098D"/>
    <w:rsid w:val="00E81EFE"/>
    <w:rsid w:val="00E860C6"/>
    <w:rsid w:val="00E87FAA"/>
    <w:rsid w:val="00EA6268"/>
    <w:rsid w:val="00EB4C3F"/>
    <w:rsid w:val="00EC393A"/>
    <w:rsid w:val="00EC3ED0"/>
    <w:rsid w:val="00EC6579"/>
    <w:rsid w:val="00EC67FC"/>
    <w:rsid w:val="00EC7F98"/>
    <w:rsid w:val="00ED0094"/>
    <w:rsid w:val="00EE149D"/>
    <w:rsid w:val="00EE1E6D"/>
    <w:rsid w:val="00EE4110"/>
    <w:rsid w:val="00EE77BC"/>
    <w:rsid w:val="00EF01A9"/>
    <w:rsid w:val="00F03DCB"/>
    <w:rsid w:val="00F0517C"/>
    <w:rsid w:val="00F05AD5"/>
    <w:rsid w:val="00F165A3"/>
    <w:rsid w:val="00F22D9C"/>
    <w:rsid w:val="00F22F85"/>
    <w:rsid w:val="00F244B6"/>
    <w:rsid w:val="00F25496"/>
    <w:rsid w:val="00F26EA6"/>
    <w:rsid w:val="00F32687"/>
    <w:rsid w:val="00F40D9B"/>
    <w:rsid w:val="00F41CC9"/>
    <w:rsid w:val="00F42D29"/>
    <w:rsid w:val="00F46585"/>
    <w:rsid w:val="00F51963"/>
    <w:rsid w:val="00F525C1"/>
    <w:rsid w:val="00F53070"/>
    <w:rsid w:val="00F55F48"/>
    <w:rsid w:val="00F569CE"/>
    <w:rsid w:val="00F57588"/>
    <w:rsid w:val="00F6205D"/>
    <w:rsid w:val="00F667CF"/>
    <w:rsid w:val="00F66E8B"/>
    <w:rsid w:val="00F7155A"/>
    <w:rsid w:val="00F72F4B"/>
    <w:rsid w:val="00F803BE"/>
    <w:rsid w:val="00F91E64"/>
    <w:rsid w:val="00F93A48"/>
    <w:rsid w:val="00FA2792"/>
    <w:rsid w:val="00FA7A5C"/>
    <w:rsid w:val="00FB3019"/>
    <w:rsid w:val="00FB3551"/>
    <w:rsid w:val="00FC04E6"/>
    <w:rsid w:val="00FD34EC"/>
    <w:rsid w:val="00FD35D4"/>
    <w:rsid w:val="00FD692B"/>
    <w:rsid w:val="00FD7362"/>
    <w:rsid w:val="00FE74FA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4862"/>
    <w:pPr>
      <w:ind w:left="284"/>
    </w:pPr>
  </w:style>
  <w:style w:type="paragraph" w:styleId="10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2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a"/>
    <w:semiHidden/>
    <w:rsid w:val="00264862"/>
    <w:pPr>
      <w:ind w:left="1985" w:hanging="1985"/>
    </w:pPr>
  </w:style>
  <w:style w:type="paragraph" w:styleId="TOC7">
    <w:name w:val="toc 7"/>
    <w:basedOn w:val="TOC6"/>
    <w:next w:val="a"/>
    <w:semiHidden/>
    <w:rsid w:val="00264862"/>
    <w:pPr>
      <w:ind w:left="2268" w:hanging="2268"/>
    </w:pPr>
  </w:style>
  <w:style w:type="paragraph" w:styleId="23">
    <w:name w:val="List Bullet 2"/>
    <w:basedOn w:val="af4"/>
    <w:semiHidden/>
    <w:rsid w:val="00264862"/>
    <w:pPr>
      <w:ind w:left="851"/>
    </w:pPr>
  </w:style>
  <w:style w:type="paragraph" w:styleId="31">
    <w:name w:val="List Bullet 3"/>
    <w:basedOn w:val="23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4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264862"/>
    <w:pPr>
      <w:ind w:left="1135"/>
    </w:pPr>
  </w:style>
  <w:style w:type="paragraph" w:styleId="41">
    <w:name w:val="List 4"/>
    <w:basedOn w:val="32"/>
    <w:semiHidden/>
    <w:rsid w:val="00264862"/>
    <w:pPr>
      <w:ind w:left="1418"/>
    </w:pPr>
  </w:style>
  <w:style w:type="paragraph" w:styleId="51">
    <w:name w:val="List 5"/>
    <w:basedOn w:val="41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2">
    <w:name w:val="List Bullet 4"/>
    <w:basedOn w:val="31"/>
    <w:semiHidden/>
    <w:rsid w:val="00264862"/>
    <w:pPr>
      <w:ind w:left="1418"/>
    </w:pPr>
  </w:style>
  <w:style w:type="paragraph" w:styleId="52">
    <w:name w:val="List Bullet 5"/>
    <w:basedOn w:val="42"/>
    <w:semiHidden/>
    <w:rsid w:val="00264862"/>
    <w:pPr>
      <w:ind w:left="1702"/>
    </w:pPr>
  </w:style>
  <w:style w:type="paragraph" w:customStyle="1" w:styleId="B2">
    <w:name w:val="B2"/>
    <w:basedOn w:val="24"/>
    <w:rsid w:val="00264862"/>
  </w:style>
  <w:style w:type="paragraph" w:customStyle="1" w:styleId="B3">
    <w:name w:val="B3"/>
    <w:basedOn w:val="32"/>
    <w:rsid w:val="00264862"/>
  </w:style>
  <w:style w:type="paragraph" w:customStyle="1" w:styleId="B4">
    <w:name w:val="B4"/>
    <w:basedOn w:val="41"/>
    <w:rsid w:val="00264862"/>
  </w:style>
  <w:style w:type="paragraph" w:customStyle="1" w:styleId="B5">
    <w:name w:val="B5"/>
    <w:basedOn w:val="51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264862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4862"/>
  </w:style>
  <w:style w:type="paragraph" w:styleId="33">
    <w:name w:val="Body Text 3"/>
    <w:basedOn w:val="a"/>
    <w:link w:val="34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7">
    <w:name w:val="Body Text First Indent 2"/>
    <w:basedOn w:val="afa"/>
    <w:link w:val="28"/>
    <w:uiPriority w:val="99"/>
    <w:semiHidden/>
    <w:unhideWhenUsed/>
    <w:rsid w:val="00264862"/>
    <w:pPr>
      <w:ind w:firstLine="210"/>
    </w:pPr>
  </w:style>
  <w:style w:type="character" w:customStyle="1" w:styleId="28">
    <w:name w:val="正文文本首行缩进 2 字符"/>
    <w:basedOn w:val="afb"/>
    <w:link w:val="27"/>
    <w:uiPriority w:val="99"/>
    <w:semiHidden/>
    <w:rsid w:val="00264862"/>
  </w:style>
  <w:style w:type="paragraph" w:styleId="29">
    <w:name w:val="Body Text Indent 2"/>
    <w:basedOn w:val="a"/>
    <w:link w:val="2a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4862"/>
  </w:style>
  <w:style w:type="paragraph" w:styleId="35">
    <w:name w:val="Body Text Indent 3"/>
    <w:basedOn w:val="a"/>
    <w:link w:val="36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7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264862"/>
    <w:pPr>
      <w:ind w:left="720"/>
    </w:pPr>
  </w:style>
  <w:style w:type="paragraph" w:styleId="afff0">
    <w:name w:val="macro"/>
    <w:link w:val="afff1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afff1">
    <w:name w:val="宏文本 字符"/>
    <w:link w:val="afff0"/>
    <w:uiPriority w:val="99"/>
    <w:semiHidden/>
    <w:rsid w:val="00264862"/>
    <w:rPr>
      <w:rFonts w:ascii="Courier New" w:hAnsi="Courier New" w:cs="Courier New"/>
    </w:rPr>
  </w:style>
  <w:style w:type="paragraph" w:styleId="afff2">
    <w:name w:val="Message Header"/>
    <w:basedOn w:val="a"/>
    <w:link w:val="afff3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3">
    <w:name w:val="信息标题 字符"/>
    <w:link w:val="afff2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264862"/>
  </w:style>
  <w:style w:type="character" w:customStyle="1" w:styleId="afff8">
    <w:name w:val="注释标题 字符"/>
    <w:basedOn w:val="a0"/>
    <w:link w:val="afff7"/>
    <w:uiPriority w:val="99"/>
    <w:semiHidden/>
    <w:rsid w:val="00264862"/>
  </w:style>
  <w:style w:type="paragraph" w:styleId="afff9">
    <w:name w:val="Plain Text"/>
    <w:basedOn w:val="a"/>
    <w:link w:val="afffa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a">
    <w:name w:val="纯文本 字符"/>
    <w:link w:val="afff9"/>
    <w:uiPriority w:val="99"/>
    <w:semiHidden/>
    <w:rsid w:val="00264862"/>
    <w:rPr>
      <w:rFonts w:ascii="Courier New" w:hAnsi="Courier New" w:cs="Courier New"/>
    </w:rPr>
  </w:style>
  <w:style w:type="paragraph" w:styleId="afffb">
    <w:name w:val="Quote"/>
    <w:basedOn w:val="a"/>
    <w:next w:val="a"/>
    <w:link w:val="afffc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link w:val="afffb"/>
    <w:uiPriority w:val="29"/>
    <w:rsid w:val="00264862"/>
    <w:rPr>
      <w:i/>
      <w:iCs/>
      <w:color w:val="404040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264862"/>
  </w:style>
  <w:style w:type="character" w:customStyle="1" w:styleId="afffe">
    <w:name w:val="称呼 字符"/>
    <w:basedOn w:val="a0"/>
    <w:link w:val="afffd"/>
    <w:uiPriority w:val="99"/>
    <w:semiHidden/>
    <w:rsid w:val="00264862"/>
  </w:style>
  <w:style w:type="paragraph" w:styleId="affff">
    <w:name w:val="Signature"/>
    <w:basedOn w:val="a"/>
    <w:link w:val="affff0"/>
    <w:uiPriority w:val="99"/>
    <w:semiHidden/>
    <w:unhideWhenUsed/>
    <w:rsid w:val="00264862"/>
    <w:pPr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264862"/>
  </w:style>
  <w:style w:type="paragraph" w:styleId="affff1">
    <w:name w:val="Subtitle"/>
    <w:basedOn w:val="a"/>
    <w:next w:val="a"/>
    <w:link w:val="affff2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2">
    <w:name w:val="副标题 字符"/>
    <w:link w:val="affff1"/>
    <w:uiPriority w:val="11"/>
    <w:rsid w:val="00264862"/>
    <w:rPr>
      <w:rFonts w:ascii="Calibri Light" w:hAnsi="Calibri Light"/>
      <w:sz w:val="24"/>
      <w:szCs w:val="24"/>
    </w:rPr>
  </w:style>
  <w:style w:type="paragraph" w:styleId="affff3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264862"/>
  </w:style>
  <w:style w:type="paragraph" w:styleId="affff5">
    <w:name w:val="Title"/>
    <w:basedOn w:val="a"/>
    <w:next w:val="a"/>
    <w:link w:val="affff6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6">
    <w:name w:val="标题 字符"/>
    <w:link w:val="affff5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7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affff8">
    <w:name w:val="Unresolved Mention"/>
    <w:basedOn w:val="a0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affff9">
    <w:name w:val="FollowedHyperlink"/>
    <w:basedOn w:val="a0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affffa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locked/>
    <w:rsid w:val="0002725C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1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2 meetings</vt:lpstr>
    </vt:vector>
  </TitlesOfParts>
  <Company>ETSI Sophia Antipolis</Company>
  <LinksUpToDate>false</LinksUpToDate>
  <CharactersWithSpaces>2269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hw user</cp:lastModifiedBy>
  <cp:revision>492</cp:revision>
  <cp:lastPrinted>2002-04-23T07:10:00Z</cp:lastPrinted>
  <dcterms:created xsi:type="dcterms:W3CDTF">2025-03-14T00:45:00Z</dcterms:created>
  <dcterms:modified xsi:type="dcterms:W3CDTF">2025-03-28T09:21:00Z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